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1C" w:rsidRDefault="00DC051C" w:rsidP="00DC051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DC051C" w:rsidRDefault="00DC051C" w:rsidP="00DC051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 Черемховского районного муниципального образования</w:t>
      </w:r>
    </w:p>
    <w:p w:rsidR="00DC051C" w:rsidRDefault="00DC051C" w:rsidP="00DC051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C051C" w:rsidRDefault="00DC051C" w:rsidP="00DC051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села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Нижняя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Иреть</w:t>
      </w:r>
      <w:proofErr w:type="spellEnd"/>
    </w:p>
    <w:p w:rsidR="00DC051C" w:rsidRDefault="00DC051C" w:rsidP="00DC051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07"/>
        <w:gridCol w:w="4864"/>
      </w:tblGrid>
      <w:tr w:rsidR="00DC051C" w:rsidTr="00DC051C">
        <w:tc>
          <w:tcPr>
            <w:tcW w:w="4707" w:type="dxa"/>
          </w:tcPr>
          <w:p w:rsidR="00DC051C" w:rsidRDefault="00DC051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051C" w:rsidRDefault="00DC051C">
            <w:pPr>
              <w:tabs>
                <w:tab w:val="left" w:pos="4103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DC051C" w:rsidRDefault="00DC051C">
            <w:pPr>
              <w:tabs>
                <w:tab w:val="left" w:pos="4103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DC051C" w:rsidRDefault="00DB494B">
            <w:pPr>
              <w:tabs>
                <w:tab w:val="left" w:pos="4103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16</w:t>
            </w:r>
          </w:p>
          <w:p w:rsidR="00DC051C" w:rsidRDefault="00DB494B">
            <w:pPr>
              <w:tabs>
                <w:tab w:val="left" w:pos="4103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01</w:t>
            </w:r>
            <w:r w:rsidR="00DC05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 2016 года</w:t>
            </w:r>
          </w:p>
        </w:tc>
        <w:tc>
          <w:tcPr>
            <w:tcW w:w="4864" w:type="dxa"/>
          </w:tcPr>
          <w:p w:rsidR="00DC051C" w:rsidRDefault="00DC051C">
            <w:pPr>
              <w:keepNext/>
              <w:tabs>
                <w:tab w:val="num" w:pos="432"/>
              </w:tabs>
              <w:suppressAutoHyphens/>
              <w:spacing w:after="0"/>
              <w:ind w:left="432" w:hanging="432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  <w:p w:rsidR="00DC051C" w:rsidRDefault="00DC051C">
            <w:pPr>
              <w:keepNext/>
              <w:tabs>
                <w:tab w:val="num" w:pos="432"/>
              </w:tabs>
              <w:suppressAutoHyphens/>
              <w:spacing w:after="0"/>
              <w:ind w:left="432" w:hanging="432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УТВЕРЖДАЮ</w:t>
            </w:r>
          </w:p>
          <w:p w:rsidR="00DC051C" w:rsidRDefault="00DC051C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Заведующий МКДОУ </w:t>
            </w:r>
          </w:p>
          <w:p w:rsidR="00DC051C" w:rsidRDefault="00DC051C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/сад с.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Нижняя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Иреть</w:t>
            </w:r>
            <w:proofErr w:type="spellEnd"/>
          </w:p>
          <w:p w:rsidR="00DC051C" w:rsidRDefault="00DC051C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______________О.В.Табинаева</w:t>
            </w:r>
            <w:proofErr w:type="spellEnd"/>
          </w:p>
          <w:p w:rsidR="00DC051C" w:rsidRDefault="00DB494B">
            <w:pPr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Приказ № 39 от 02</w:t>
            </w:r>
            <w:r w:rsidR="00DC051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.06.2016 г.                         </w:t>
            </w:r>
          </w:p>
          <w:p w:rsidR="00DC051C" w:rsidRDefault="00DC051C">
            <w:pPr>
              <w:tabs>
                <w:tab w:val="left" w:pos="3247"/>
              </w:tabs>
              <w:spacing w:after="0"/>
              <w:ind w:left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C051C" w:rsidRDefault="00DC051C">
            <w:pPr>
              <w:tabs>
                <w:tab w:val="left" w:pos="3247"/>
              </w:tabs>
              <w:spacing w:after="0"/>
              <w:ind w:left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C051C" w:rsidRDefault="00DC051C">
            <w:pPr>
              <w:tabs>
                <w:tab w:val="left" w:pos="3247"/>
              </w:tabs>
              <w:spacing w:after="0"/>
              <w:ind w:left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C051C" w:rsidRDefault="00DC051C">
            <w:pPr>
              <w:tabs>
                <w:tab w:val="left" w:pos="3247"/>
              </w:tabs>
              <w:spacing w:after="0"/>
              <w:ind w:left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</w:tbl>
    <w:p w:rsidR="00DC051C" w:rsidRDefault="00DC051C" w:rsidP="00DC051C">
      <w:pPr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C051C" w:rsidRDefault="00DC051C" w:rsidP="00DC051C">
      <w:pPr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ДОСТУПЕ 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DC051C" w:rsidRDefault="00DC051C" w:rsidP="00DC051C">
      <w:pPr>
        <w:spacing w:after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DC051C" w:rsidRDefault="00DC051C" w:rsidP="00DC051C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C051C" w:rsidRDefault="00DC051C" w:rsidP="00DC051C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регламентирует доступ педагогических работников Муниципального казенного дошкольного образовательного учреждения детский сад села </w:t>
      </w:r>
      <w:proofErr w:type="gramStart"/>
      <w:r>
        <w:rPr>
          <w:rFonts w:ascii="Times New Roman" w:hAnsi="Times New Roman"/>
          <w:sz w:val="28"/>
          <w:szCs w:val="28"/>
        </w:rPr>
        <w:t>Нижняя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Иреть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МКДОУ)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DC051C" w:rsidRDefault="00DC051C" w:rsidP="00DC051C">
      <w:pPr>
        <w:tabs>
          <w:tab w:val="left" w:pos="426"/>
        </w:tabs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разработано в  соответствии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п.7 ч.3 ст.47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целях качественного осуществления образовательной и иной деятельности, предусмотренной Уставом МКДОУ.</w:t>
      </w:r>
    </w:p>
    <w:p w:rsidR="00DC051C" w:rsidRDefault="00DC051C" w:rsidP="00DC051C">
      <w:pPr>
        <w:pStyle w:val="2"/>
        <w:tabs>
          <w:tab w:val="center" w:pos="0"/>
          <w:tab w:val="left" w:pos="426"/>
          <w:tab w:val="center" w:pos="851"/>
        </w:tabs>
        <w:spacing w:after="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вступает в силу с момента издания приказа об утверждении положения и действует до внесения изменения.</w:t>
      </w:r>
    </w:p>
    <w:p w:rsidR="00DC051C" w:rsidRDefault="00DC051C" w:rsidP="00DC051C">
      <w:pPr>
        <w:pStyle w:val="2"/>
        <w:tabs>
          <w:tab w:val="center" w:pos="0"/>
          <w:tab w:val="left" w:pos="426"/>
          <w:tab w:val="center" w:pos="851"/>
        </w:tabs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Положение считается пролонгированным на следующий период, если нет дополнений и изменений.   </w:t>
      </w:r>
    </w:p>
    <w:p w:rsidR="00DC051C" w:rsidRDefault="00DC051C" w:rsidP="00DC051C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ДОСТУП К ИНФОРМАЦИОННО-ТЕЛЕКОММУНИКАЦИОННЫМ СЕТЯМ</w:t>
      </w:r>
    </w:p>
    <w:p w:rsidR="00DC051C" w:rsidRDefault="00DC051C" w:rsidP="00DC05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Доступ педагогических работников к информационно-телекоммуникационной сети Интернет в МКДОУ осуществляется с персональных компьютеров (ноутбуков и т.п.), подключенных к сети Интернет, в пределах установленного лимита, а также возможности МКДОУ.</w:t>
      </w:r>
    </w:p>
    <w:p w:rsidR="00DC051C" w:rsidRDefault="00DC051C" w:rsidP="00DC051C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Предоставление доступа осуществляется старшим воспитателем МКДОУ.</w:t>
      </w:r>
    </w:p>
    <w:p w:rsidR="00DC051C" w:rsidRDefault="00DC051C" w:rsidP="00DC051C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ДОСТУП К БАЗАМ ДАННЫХ</w:t>
      </w:r>
    </w:p>
    <w:p w:rsidR="00DC051C" w:rsidRDefault="00DC051C" w:rsidP="00DC051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DC051C" w:rsidRDefault="00DC051C" w:rsidP="00DC05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DC051C" w:rsidRDefault="00DC051C" w:rsidP="00DC05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DC051C" w:rsidRDefault="00DC051C" w:rsidP="00DC05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поисковые системы.</w:t>
      </w:r>
    </w:p>
    <w:p w:rsidR="00DC051C" w:rsidRDefault="00DC051C" w:rsidP="00DC051C">
      <w:pPr>
        <w:pStyle w:val="a3"/>
        <w:spacing w:before="240"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МКДОУ. </w:t>
      </w:r>
    </w:p>
    <w:p w:rsidR="00DC051C" w:rsidRDefault="00DC051C" w:rsidP="00DC051C">
      <w:pPr>
        <w:pStyle w:val="a3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>
        <w:rPr>
          <w:rFonts w:ascii="Times New Roman" w:hAnsi="Times New Roman"/>
          <w:b/>
          <w:sz w:val="28"/>
          <w:szCs w:val="28"/>
        </w:rPr>
        <w:t>.  ДОСТУП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УЧЕБНЫМ И МЕТОДИЧЕСКИМ МАТЕРИАЛАМ</w:t>
      </w:r>
    </w:p>
    <w:p w:rsidR="00DC051C" w:rsidRDefault="00DC051C" w:rsidP="00DC051C">
      <w:pPr>
        <w:pStyle w:val="a3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Учебные и методические материалы, размещаемые на официальном сайте МКДОУ, находятся в открытом доступе.</w:t>
      </w:r>
    </w:p>
    <w:p w:rsidR="00DC051C" w:rsidRDefault="00DC051C" w:rsidP="00DC051C">
      <w:pPr>
        <w:pStyle w:val="a3"/>
        <w:spacing w:after="0"/>
        <w:ind w:left="0" w:firstLine="42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DC051C" w:rsidRDefault="00DC051C" w:rsidP="00DC051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Выдача педагогическим работникам во временное пользование учебных и методических материалов, осуществляется старшим воспитателем, на которого возложено заведование методическим кабинетом.</w:t>
      </w:r>
    </w:p>
    <w:p w:rsidR="00DC051C" w:rsidRDefault="00DC051C" w:rsidP="00DC051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Срок, на который выдаются учебные и методические материалы, определяется старшим воспитателем,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DC051C" w:rsidRDefault="00DC051C" w:rsidP="00DC051C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Выдача педагогическому работнику и сдача им учебных и методических материалов фиксируются в личных карточках выдачи.</w:t>
      </w:r>
    </w:p>
    <w:p w:rsidR="00DC051C" w:rsidRDefault="00DC051C" w:rsidP="00DC051C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C051C" w:rsidRDefault="00DC051C" w:rsidP="00DC051C">
      <w:p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 ДОСТУП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МАТЕРИАЛЬНО-ТЕХНИЧЕСКИМ СРЕДСТВАМ ОБЕСПЕЧЕНИЯ ОБРАЗОВАТЕЛЬНОЙ ДЕЯТЕЛЬНОСТИ</w:t>
      </w:r>
    </w:p>
    <w:p w:rsidR="00DC051C" w:rsidRDefault="00DC051C" w:rsidP="00DC051C">
      <w:pPr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C051C" w:rsidRDefault="00DC051C" w:rsidP="00DC051C">
      <w:pPr>
        <w:pStyle w:val="a3"/>
        <w:ind w:lef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ограничения к спортивному и музыкальному  залам и иным помещениям и местам проведения занятий во время, определенное в расписании занятий;</w:t>
      </w:r>
    </w:p>
    <w:p w:rsidR="00DC051C" w:rsidRDefault="00DC051C" w:rsidP="00DC051C">
      <w:pPr>
        <w:pStyle w:val="a3"/>
        <w:ind w:left="42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 спортивному и музыкальному  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DC051C" w:rsidRDefault="00DC051C" w:rsidP="00DC051C">
      <w:pPr>
        <w:pStyle w:val="a3"/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заявке, поданной педагогическим работником на имя старшего воспитателя, ответственного за сохранность и правильное использование соответствующих средств.</w:t>
      </w:r>
    </w:p>
    <w:p w:rsidR="00DC051C" w:rsidRDefault="00DC051C" w:rsidP="00DC051C">
      <w:pPr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C051C" w:rsidRDefault="00DC051C" w:rsidP="00DC051C">
      <w:pPr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сделанных копий (страниц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DC051C" w:rsidRDefault="00DC051C" w:rsidP="00DC051C">
      <w:pPr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Для распечатывания учебных и методических материалов педагогические работники имеют право пользоваться принтером. </w:t>
      </w:r>
    </w:p>
    <w:p w:rsidR="00DC051C" w:rsidRDefault="00DC051C" w:rsidP="00DC051C">
      <w:pPr>
        <w:pStyle w:val="a3"/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Накопители информации (CD-диски, </w:t>
      </w:r>
      <w:proofErr w:type="spellStart"/>
      <w:r>
        <w:rPr>
          <w:rFonts w:ascii="Times New Roman" w:hAnsi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/>
          <w:sz w:val="28"/>
          <w:szCs w:val="28"/>
        </w:rPr>
        <w:t>)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C051C" w:rsidRDefault="00DC051C" w:rsidP="00DC051C">
      <w:pPr>
        <w:pStyle w:val="a3"/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</w:p>
    <w:p w:rsidR="00DC051C" w:rsidRDefault="00DC051C" w:rsidP="00DC051C">
      <w:pPr>
        <w:pStyle w:val="a3"/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</w:p>
    <w:p w:rsidR="00DC051C" w:rsidRDefault="00DC051C" w:rsidP="00DC051C">
      <w:pPr>
        <w:pStyle w:val="a3"/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</w:p>
    <w:p w:rsidR="00DC051C" w:rsidRDefault="00DC051C" w:rsidP="00DC051C">
      <w:pPr>
        <w:pStyle w:val="a3"/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</w:p>
    <w:p w:rsidR="00DC051C" w:rsidRDefault="00DC051C" w:rsidP="00DC051C">
      <w:pPr>
        <w:pStyle w:val="a3"/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РОССИЙСКАЯ ФЕДЕРАЦИЯ</w:t>
      </w: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 Черемховского районного муниципального образования</w:t>
      </w: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C051C" w:rsidRDefault="00DC051C" w:rsidP="00DC05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Рысево</w:t>
      </w:r>
      <w:proofErr w:type="spellEnd"/>
    </w:p>
    <w:p w:rsidR="00DC051C" w:rsidRDefault="00DC051C" w:rsidP="00DC05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051C" w:rsidRDefault="00DC051C" w:rsidP="00DC051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</w:t>
      </w:r>
    </w:p>
    <w:p w:rsidR="00DC051C" w:rsidRDefault="00DB494B" w:rsidP="00DC05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</w:t>
      </w:r>
      <w:r w:rsidR="00DC051C">
        <w:rPr>
          <w:rFonts w:ascii="Times New Roman" w:hAnsi="Times New Roman"/>
          <w:sz w:val="28"/>
          <w:szCs w:val="28"/>
          <w:lang w:eastAsia="ru-RU"/>
        </w:rPr>
        <w:t xml:space="preserve"> июня 2016 г.</w:t>
      </w:r>
      <w:r w:rsidR="00DC051C">
        <w:rPr>
          <w:rFonts w:ascii="Times New Roman" w:hAnsi="Times New Roman"/>
          <w:sz w:val="28"/>
          <w:szCs w:val="28"/>
          <w:lang w:eastAsia="ru-RU"/>
        </w:rPr>
        <w:tab/>
      </w:r>
      <w:r w:rsidR="00DC051C">
        <w:rPr>
          <w:rFonts w:ascii="Times New Roman" w:hAnsi="Times New Roman"/>
          <w:sz w:val="28"/>
          <w:szCs w:val="28"/>
          <w:lang w:eastAsia="ru-RU"/>
        </w:rPr>
        <w:tab/>
      </w:r>
      <w:r w:rsidR="00DC051C">
        <w:rPr>
          <w:rFonts w:ascii="Times New Roman" w:hAnsi="Times New Roman"/>
          <w:sz w:val="28"/>
          <w:szCs w:val="28"/>
          <w:lang w:eastAsia="ru-RU"/>
        </w:rPr>
        <w:tab/>
      </w:r>
      <w:r w:rsidR="00DC051C">
        <w:rPr>
          <w:rFonts w:ascii="Times New Roman" w:hAnsi="Times New Roman"/>
          <w:sz w:val="28"/>
          <w:szCs w:val="28"/>
          <w:lang w:eastAsia="ru-RU"/>
        </w:rPr>
        <w:tab/>
      </w:r>
      <w:r w:rsidR="00DC051C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39</w:t>
      </w:r>
    </w:p>
    <w:p w:rsidR="00DC051C" w:rsidRDefault="00DC051C" w:rsidP="00DC051C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Положения о доступе  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 </w:t>
      </w:r>
    </w:p>
    <w:p w:rsidR="00DC051C" w:rsidRDefault="00DC051C" w:rsidP="00DC051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работников к информационно-телекоммуникационным </w:t>
      </w:r>
    </w:p>
    <w:p w:rsidR="00DC051C" w:rsidRDefault="00DC051C" w:rsidP="00DC051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сетям   и   базам   данных,   учебным   и    методическим </w:t>
      </w:r>
    </w:p>
    <w:p w:rsidR="00DC051C" w:rsidRDefault="00DC051C" w:rsidP="00DC051C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материалам,   материально  -  техническим     средствам </w:t>
      </w:r>
    </w:p>
    <w:p w:rsidR="00DC051C" w:rsidRDefault="00DC051C" w:rsidP="00DC05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МКДОУ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/сад 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Нижняя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Иреть</w:t>
      </w:r>
      <w:proofErr w:type="spellEnd"/>
    </w:p>
    <w:p w:rsidR="00DC051C" w:rsidRDefault="00DC051C" w:rsidP="00DC05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Федеральным законом от 29.12.2012г. №273-ФЗ «Об образовании в Российской Федерации»,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с Типовым положением о дошкольном образовательном учреждении,   </w:t>
      </w:r>
      <w:proofErr w:type="spellStart"/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 Уставом МКДОУ,  другими нормативно-правовыми актами по вопросам образования, социальной защиты прав и интересов детей</w:t>
      </w:r>
    </w:p>
    <w:p w:rsidR="00DC051C" w:rsidRDefault="00DC051C" w:rsidP="00DC0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DC051C" w:rsidRDefault="00DC051C" w:rsidP="00DC051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color w:val="000000"/>
          <w:sz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>о доступе педагогических работников к информационно-телекоммуникационным</w:t>
      </w:r>
      <w:r>
        <w:rPr>
          <w:rFonts w:ascii="Times New Roman" w:hAnsi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>сетям   и   базам   данных,   учебным   и    методическим</w:t>
      </w:r>
      <w:r>
        <w:rPr>
          <w:rFonts w:ascii="Times New Roman" w:hAnsi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материалам,   материально  -  техническим     средствам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МКДОУ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/сад 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Нижняя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Иреть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</w:t>
      </w:r>
      <w:r w:rsidR="00DB494B">
        <w:rPr>
          <w:rFonts w:ascii="Times New Roman" w:hAnsi="Times New Roman"/>
          <w:sz w:val="28"/>
          <w:szCs w:val="28"/>
          <w:lang w:eastAsia="ru-RU"/>
        </w:rPr>
        <w:t>ящий приказ вступает в силу с 02</w:t>
      </w:r>
      <w:r>
        <w:rPr>
          <w:rFonts w:ascii="Times New Roman" w:hAnsi="Times New Roman"/>
          <w:sz w:val="28"/>
          <w:szCs w:val="28"/>
          <w:lang w:eastAsia="ru-RU"/>
        </w:rPr>
        <w:t>.06.2016 года.</w:t>
      </w:r>
    </w:p>
    <w:p w:rsidR="00DC051C" w:rsidRDefault="00DC051C" w:rsidP="00DC051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DC051C" w:rsidRDefault="00DC051C" w:rsidP="00DC05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051C" w:rsidRDefault="00DC051C" w:rsidP="00DC05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Заведующий МКДОУ</w:t>
      </w:r>
    </w:p>
    <w:p w:rsidR="00DC051C" w:rsidRDefault="00DC051C" w:rsidP="00DC05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/сад с.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Нижняя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Иреть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О.В.Табинаева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051C" w:rsidRDefault="00DC051C" w:rsidP="00DC051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C051C" w:rsidRDefault="00DC051C" w:rsidP="00DC051C">
      <w:pPr>
        <w:pStyle w:val="a3"/>
        <w:spacing w:after="0"/>
        <w:ind w:left="425" w:firstLine="709"/>
        <w:jc w:val="both"/>
        <w:rPr>
          <w:rFonts w:ascii="Times New Roman" w:hAnsi="Times New Roman"/>
          <w:sz w:val="28"/>
          <w:szCs w:val="28"/>
        </w:rPr>
      </w:pPr>
    </w:p>
    <w:p w:rsidR="002771C5" w:rsidRDefault="002771C5"/>
    <w:sectPr w:rsidR="002771C5" w:rsidSect="0027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110"/>
    <w:multiLevelType w:val="multilevel"/>
    <w:tmpl w:val="B54823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1C"/>
    <w:rsid w:val="000E08B9"/>
    <w:rsid w:val="001F01E2"/>
    <w:rsid w:val="00221F97"/>
    <w:rsid w:val="002771C5"/>
    <w:rsid w:val="00DB494B"/>
    <w:rsid w:val="00DC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051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C051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C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</dc:creator>
  <cp:keywords/>
  <dc:description/>
  <cp:lastModifiedBy>Гайнулина</cp:lastModifiedBy>
  <cp:revision>5</cp:revision>
  <dcterms:created xsi:type="dcterms:W3CDTF">2016-07-21T04:53:00Z</dcterms:created>
  <dcterms:modified xsi:type="dcterms:W3CDTF">2016-07-21T05:20:00Z</dcterms:modified>
</cp:coreProperties>
</file>